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proofErr w:type="gramStart"/>
      <w:r w:rsidR="005B7290" w:rsidRPr="005B7290">
        <w:rPr>
          <w:spacing w:val="-7"/>
        </w:rPr>
        <w:t>0004498</w:t>
      </w:r>
      <w:r w:rsidR="005B7290">
        <w:rPr>
          <w:spacing w:val="-1"/>
        </w:rPr>
        <w:t xml:space="preserve">  </w:t>
      </w:r>
      <w:r w:rsidR="002969AD">
        <w:t>VII</w:t>
      </w:r>
      <w:proofErr w:type="gramEnd"/>
      <w:r w:rsidR="002969AD">
        <w:t>.7</w:t>
      </w:r>
      <w:r w:rsidR="002969AD">
        <w:tab/>
      </w:r>
      <w:r w:rsidR="00057CF1">
        <w:t xml:space="preserve">   </w:t>
      </w:r>
      <w:r w:rsidR="006F58B8">
        <w:t>Amantea, 07</w:t>
      </w:r>
      <w:r w:rsidR="009B3622">
        <w:t>/09/2022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  <w:bookmarkStart w:id="0" w:name="_GoBack"/>
      <w:bookmarkEnd w:id="0"/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>
      <w:pPr>
        <w:pStyle w:val="Titolo1"/>
        <w:ind w:left="172"/>
      </w:pPr>
      <w:r>
        <w:t xml:space="preserve">Oggetto: 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Successive Modifiche e Integrazioni.</w:t>
      </w:r>
      <w:r w:rsidR="00BC6679">
        <w:t xml:space="preserve"> </w:t>
      </w:r>
      <w:r w:rsidR="009B3622">
        <w:t>–</w:t>
      </w:r>
      <w:r w:rsidR="00BC6679">
        <w:t xml:space="preserve"> </w:t>
      </w:r>
      <w:r w:rsidR="004B2E4C">
        <w:t>Rettifica date.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2969AD">
        <w:t xml:space="preserve">l personale </w:t>
      </w:r>
      <w:r w:rsidR="00E1274A">
        <w:t xml:space="preserve">già </w:t>
      </w:r>
      <w:r w:rsidR="00B84245">
        <w:t>prenotato</w:t>
      </w:r>
      <w:r w:rsidR="001244B1">
        <w:t xml:space="preserve"> e/o da prenotarsi per la Sorveglianza Sanitaria prevista per le giornate del 12 e del 13 </w:t>
      </w:r>
      <w:proofErr w:type="gramStart"/>
      <w:r w:rsidR="001244B1">
        <w:t>Settembre</w:t>
      </w:r>
      <w:proofErr w:type="gramEnd"/>
      <w:r w:rsidR="001244B1">
        <w:t xml:space="preserve"> c.a.</w:t>
      </w:r>
      <w:r w:rsidR="00B84245">
        <w:t>, che</w:t>
      </w:r>
      <w:r w:rsidR="001244B1">
        <w:t xml:space="preserve"> per </w:t>
      </w:r>
      <w:r w:rsidR="00D41F13">
        <w:t xml:space="preserve">sopraggiunti </w:t>
      </w:r>
      <w:r w:rsidR="004B2E4C">
        <w:t xml:space="preserve">impegni </w:t>
      </w:r>
      <w:r w:rsidR="001244B1">
        <w:t>del Medico del lavoro competente</w:t>
      </w:r>
      <w:r w:rsidR="004B2E4C">
        <w:t xml:space="preserve"> di Istituto,</w:t>
      </w:r>
      <w:r w:rsidR="001244B1">
        <w:t xml:space="preserve"> </w:t>
      </w:r>
      <w:r w:rsidR="00B84245">
        <w:t xml:space="preserve">è stata </w:t>
      </w:r>
      <w:r w:rsidR="00E1274A">
        <w:t xml:space="preserve">fissata </w:t>
      </w:r>
      <w:r w:rsidR="001244B1">
        <w:t>per</w:t>
      </w:r>
      <w:r w:rsidR="00E1274A">
        <w:t xml:space="preserve"> </w:t>
      </w:r>
      <w:r w:rsidR="001244B1">
        <w:t xml:space="preserve">martedì </w:t>
      </w:r>
      <w:r w:rsidR="001244B1">
        <w:rPr>
          <w:b/>
        </w:rPr>
        <w:t>13/09/2022</w:t>
      </w:r>
      <w:r w:rsidR="00E1274A">
        <w:t xml:space="preserve"> </w:t>
      </w:r>
      <w:r w:rsidR="00BC6679">
        <w:t>a partire dalle ore 10,30</w:t>
      </w:r>
      <w:r w:rsidR="001244B1">
        <w:t>,</w:t>
      </w:r>
      <w:r w:rsidR="00BC6679">
        <w:t xml:space="preserve"> </w:t>
      </w:r>
      <w:r w:rsidR="00E1274A">
        <w:t>secondo le modalità già indicate nella precedente comunicazione.</w:t>
      </w:r>
    </w:p>
    <w:p w:rsidR="005B7996" w:rsidRDefault="005B7996">
      <w:pPr>
        <w:pStyle w:val="Corpotesto"/>
        <w:spacing w:line="276" w:lineRule="auto"/>
        <w:ind w:left="172" w:right="109" w:firstLine="708"/>
        <w:jc w:val="both"/>
      </w:pPr>
    </w:p>
    <w:p w:rsidR="00BC6679" w:rsidRDefault="004B2E4C">
      <w:pPr>
        <w:pStyle w:val="Corpotesto"/>
        <w:spacing w:line="276" w:lineRule="auto"/>
        <w:ind w:left="172" w:right="109" w:firstLine="708"/>
        <w:jc w:val="both"/>
      </w:pPr>
      <w:r>
        <w:t>Si ringrazia per la consueta collaborazione.</w:t>
      </w:r>
    </w:p>
    <w:p w:rsidR="003C1B86" w:rsidRDefault="003C1B86">
      <w:pPr>
        <w:pStyle w:val="Corpotesto"/>
        <w:rPr>
          <w:sz w:val="26"/>
        </w:rPr>
      </w:pPr>
    </w:p>
    <w:p w:rsidR="003C1B86" w:rsidRPr="004B2E4C" w:rsidRDefault="00BC6679" w:rsidP="004B2E4C">
      <w:pPr>
        <w:pStyle w:val="Corpotesto"/>
        <w:spacing w:line="276" w:lineRule="auto"/>
        <w:ind w:left="172" w:right="109" w:firstLine="708"/>
        <w:jc w:val="both"/>
      </w:pPr>
      <w:r w:rsidRPr="004B2E4C"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4B2E4C" w:rsidRDefault="00165622" w:rsidP="004B2E4C">
      <w:pPr>
        <w:pStyle w:val="Corpotesto"/>
        <w:ind w:left="1423" w:right="99"/>
        <w:jc w:val="right"/>
      </w:pPr>
      <w:r>
        <w:rPr>
          <w:b/>
        </w:rPr>
        <w:t>La Dirigente Scolastica</w:t>
      </w:r>
      <w:r w:rsidR="004B2E4C">
        <w:rPr>
          <w:b/>
        </w:rPr>
        <w:t>,</w:t>
      </w:r>
      <w:r>
        <w:rPr>
          <w:b/>
        </w:rPr>
        <w:t xml:space="preserve"> </w:t>
      </w:r>
      <w:r>
        <w:t xml:space="preserve">Prof.ssa Angela De Carlo </w:t>
      </w:r>
    </w:p>
    <w:p w:rsidR="003C1B86" w:rsidRPr="00255E36" w:rsidRDefault="00255E36" w:rsidP="004B2E4C">
      <w:pPr>
        <w:pStyle w:val="Corpotesto"/>
        <w:ind w:left="1423" w:right="9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165622" w:rsidRPr="00255E36">
        <w:rPr>
          <w:sz w:val="20"/>
          <w:szCs w:val="20"/>
        </w:rPr>
        <w:t xml:space="preserve">(Firma autografa sostituita a mezzo stampa ai sensi dell’art. 3 comma 2 </w:t>
      </w:r>
      <w:proofErr w:type="spellStart"/>
      <w:r w:rsidR="00165622" w:rsidRPr="00255E36">
        <w:rPr>
          <w:sz w:val="20"/>
          <w:szCs w:val="20"/>
        </w:rPr>
        <w:t>D.lgs</w:t>
      </w:r>
      <w:proofErr w:type="spellEnd"/>
      <w:r w:rsidR="00165622" w:rsidRPr="00255E36">
        <w:rPr>
          <w:sz w:val="20"/>
          <w:szCs w:val="20"/>
        </w:rPr>
        <w:t xml:space="preserve"> n° 39/93)</w:t>
      </w:r>
    </w:p>
    <w:sectPr w:rsidR="003C1B86" w:rsidRPr="00255E3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244B1"/>
    <w:rsid w:val="00165622"/>
    <w:rsid w:val="00255E36"/>
    <w:rsid w:val="002969AD"/>
    <w:rsid w:val="003C1B86"/>
    <w:rsid w:val="003E4697"/>
    <w:rsid w:val="004B2E4C"/>
    <w:rsid w:val="005B7290"/>
    <w:rsid w:val="005B7996"/>
    <w:rsid w:val="006F58B8"/>
    <w:rsid w:val="00793B2D"/>
    <w:rsid w:val="00942744"/>
    <w:rsid w:val="009B3622"/>
    <w:rsid w:val="00A66F5D"/>
    <w:rsid w:val="00B84245"/>
    <w:rsid w:val="00BC6679"/>
    <w:rsid w:val="00D41F13"/>
    <w:rsid w:val="00E1274A"/>
    <w:rsid w:val="00E4072A"/>
    <w:rsid w:val="00E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DD67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F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F1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7</cp:revision>
  <cp:lastPrinted>2022-09-06T10:41:00Z</cp:lastPrinted>
  <dcterms:created xsi:type="dcterms:W3CDTF">2022-09-06T10:04:00Z</dcterms:created>
  <dcterms:modified xsi:type="dcterms:W3CDTF">2022-09-07T06:45:00Z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